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9B0B95" w:rsidRPr="00080C26">
        <w:rPr>
          <w:b/>
        </w:rPr>
        <w:t>BG0001386 „Яденица“</w:t>
      </w:r>
      <w:r w:rsidR="009B3D30" w:rsidRPr="004A5A0D">
        <w:t xml:space="preserve">. </w:t>
      </w:r>
    </w:p>
    <w:p w:rsidR="00163ADB" w:rsidRPr="0061796A" w:rsidRDefault="00046BE2" w:rsidP="002314DE">
      <w:pPr>
        <w:ind w:firstLine="708"/>
        <w:jc w:val="both"/>
      </w:pPr>
      <w:r w:rsidRPr="004A5A0D">
        <w:t>Защитената зона е разположена в землищата</w:t>
      </w:r>
      <w:r w:rsidR="009D3675" w:rsidRPr="004A5A0D">
        <w:t xml:space="preserve"> на</w:t>
      </w:r>
      <w:r w:rsidR="00DE1E56">
        <w:rPr>
          <w:lang w:val="en-GB"/>
        </w:rPr>
        <w:t xml:space="preserve">  </w:t>
      </w:r>
      <w:r w:rsidR="00163ADB" w:rsidRPr="0061796A">
        <w:t>с. Дорково, гр. Костандово</w:t>
      </w:r>
      <w:r w:rsidR="00163ADB">
        <w:t>,</w:t>
      </w:r>
      <w:r w:rsidR="00163ADB" w:rsidRPr="0061796A">
        <w:t xml:space="preserve"> </w:t>
      </w:r>
      <w:r w:rsidR="00163ADB" w:rsidRPr="0061796A">
        <w:rPr>
          <w:b/>
        </w:rPr>
        <w:t>община Ракитово</w:t>
      </w:r>
      <w:r w:rsidR="00163ADB">
        <w:rPr>
          <w:b/>
        </w:rPr>
        <w:t>,</w:t>
      </w:r>
      <w:r w:rsidR="00163ADB" w:rsidRPr="0061796A">
        <w:rPr>
          <w:b/>
        </w:rPr>
        <w:t xml:space="preserve"> област Пазарджик</w:t>
      </w:r>
      <w:r w:rsidR="00163ADB" w:rsidRPr="0061796A">
        <w:t>, с. Драгиново, гр. Велинград, с. Юндола, с. Света Петка</w:t>
      </w:r>
      <w:r w:rsidR="00163ADB">
        <w:t>,</w:t>
      </w:r>
      <w:r w:rsidR="00163ADB" w:rsidRPr="0061796A">
        <w:t xml:space="preserve"> </w:t>
      </w:r>
      <w:r w:rsidR="00163ADB" w:rsidRPr="0061796A">
        <w:rPr>
          <w:b/>
        </w:rPr>
        <w:t>община Велинград, област Пазарджик</w:t>
      </w:r>
      <w:r w:rsidR="00163ADB" w:rsidRPr="0061796A">
        <w:t>, с. Варвара, с. Ветрен дол, с. Симеоновец, с. Семчиново</w:t>
      </w:r>
      <w:r w:rsidR="00163ADB">
        <w:t>,</w:t>
      </w:r>
      <w:r w:rsidR="00163ADB" w:rsidRPr="0061796A">
        <w:t xml:space="preserve"> </w:t>
      </w:r>
      <w:r w:rsidR="00163ADB" w:rsidRPr="0061796A">
        <w:rPr>
          <w:b/>
        </w:rPr>
        <w:t>община Септември, област Пазарджик</w:t>
      </w:r>
      <w:r w:rsidR="00163ADB" w:rsidRPr="0061796A">
        <w:t>, гр. Белово</w:t>
      </w:r>
      <w:r w:rsidR="00163ADB">
        <w:t>,</w:t>
      </w:r>
      <w:r w:rsidR="00163ADB" w:rsidRPr="0061796A">
        <w:t xml:space="preserve"> </w:t>
      </w:r>
      <w:r w:rsidR="00163ADB" w:rsidRPr="00991B59">
        <w:rPr>
          <w:b/>
        </w:rPr>
        <w:t>община Белово, област Пазарджик</w:t>
      </w:r>
      <w:r w:rsidR="00163ADB">
        <w:rPr>
          <w:b/>
        </w:rPr>
        <w:t>.</w:t>
      </w:r>
      <w:r w:rsidR="00163ADB" w:rsidRPr="0061796A">
        <w:t xml:space="preserve"> </w:t>
      </w:r>
    </w:p>
    <w:p w:rsidR="00C00C1E" w:rsidRPr="009B0B95" w:rsidRDefault="00C00C1E" w:rsidP="00BB205F">
      <w:pPr>
        <w:ind w:firstLine="709"/>
        <w:jc w:val="both"/>
      </w:pPr>
      <w:r w:rsidRPr="004A5A0D">
        <w:t>Пълният текст на проекта на заповед е публикуван</w:t>
      </w:r>
      <w:r w:rsidRPr="00C47C42">
        <w:t xml:space="preserve">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>
        <w:t xml:space="preserve">кция по околната среда и </w:t>
      </w:r>
      <w:r w:rsidR="00F6257E" w:rsidRPr="009B0B95">
        <w:t xml:space="preserve">водите </w:t>
      </w:r>
      <w:r w:rsidR="009B0B95" w:rsidRPr="009B0B95">
        <w:rPr>
          <w:bCs/>
          <w:iCs/>
        </w:rPr>
        <w:t xml:space="preserve">Пазарджик (гр. Пазарджик, ул. „Генерал Гурко“ № 3, ет.4, </w:t>
      </w:r>
      <w:proofErr w:type="spellStart"/>
      <w:r w:rsidR="009B0B95" w:rsidRPr="009B0B95">
        <w:rPr>
          <w:bCs/>
          <w:iCs/>
        </w:rPr>
        <w:t>п.к</w:t>
      </w:r>
      <w:proofErr w:type="spellEnd"/>
      <w:r w:rsidR="009B0B95" w:rsidRPr="009B0B95">
        <w:rPr>
          <w:bCs/>
          <w:iCs/>
        </w:rPr>
        <w:t>. 220) - за защитени зони</w:t>
      </w:r>
      <w:r w:rsidR="00F6257E" w:rsidRPr="009B0B95">
        <w:rPr>
          <w:bCs/>
          <w:iCs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9B0B95">
        <w:rPr>
          <w:b/>
        </w:rPr>
        <w:t>В едномесечен срок заинтересованите лица могат да представят на министъра на</w:t>
      </w:r>
      <w:r w:rsidRPr="00C47C42">
        <w:rPr>
          <w:b/>
        </w:rPr>
        <w:t xml:space="preserve">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F5641B" w:rsidRPr="002314DE" w:rsidRDefault="00F5641B" w:rsidP="002314DE">
      <w:pPr>
        <w:jc w:val="both"/>
        <w:rPr>
          <w:lang w:val="en-GB"/>
        </w:rPr>
      </w:pPr>
    </w:p>
    <w:p w:rsidR="00F5641B" w:rsidRPr="000466D0" w:rsidRDefault="00F5641B" w:rsidP="00F5641B">
      <w:pPr>
        <w:jc w:val="both"/>
      </w:pPr>
    </w:p>
    <w:p w:rsidR="003D2EE9" w:rsidRPr="00174A54" w:rsidRDefault="00174A54">
      <w:pPr>
        <w:rPr>
          <w:lang w:val="en-GB"/>
        </w:rPr>
      </w:pPr>
      <w:r>
        <w:rPr>
          <w:lang w:val="en-GB"/>
        </w:rPr>
        <w:t xml:space="preserve"> </w:t>
      </w:r>
      <w:bookmarkStart w:id="0" w:name="_GoBack"/>
      <w:bookmarkEnd w:id="0"/>
    </w:p>
    <w:sectPr w:rsidR="003D2EE9" w:rsidRPr="00174A54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63ADB"/>
    <w:rsid w:val="00170DDC"/>
    <w:rsid w:val="00174A54"/>
    <w:rsid w:val="00186F75"/>
    <w:rsid w:val="001973F2"/>
    <w:rsid w:val="001B51C6"/>
    <w:rsid w:val="001C78F8"/>
    <w:rsid w:val="002166ED"/>
    <w:rsid w:val="002314DE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0B95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7181A1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23</cp:revision>
  <cp:lastPrinted>2008-01-21T09:55:00Z</cp:lastPrinted>
  <dcterms:created xsi:type="dcterms:W3CDTF">2020-03-06T12:01:00Z</dcterms:created>
  <dcterms:modified xsi:type="dcterms:W3CDTF">2020-10-01T07:18:00Z</dcterms:modified>
</cp:coreProperties>
</file>